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33244F" w:rsidP="0093698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D5B33" w:rsidRDefault="009D5B33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33244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4D1B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D5B33" w:rsidRDefault="009D5B33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93698C">
        <w:rPr>
          <w:b/>
          <w:bCs/>
          <w:sz w:val="24"/>
          <w:szCs w:val="24"/>
        </w:rPr>
        <w:t xml:space="preserve"> </w:t>
      </w:r>
      <w:r w:rsidR="000A6405">
        <w:rPr>
          <w:b/>
          <w:bCs/>
          <w:sz w:val="24"/>
          <w:szCs w:val="24"/>
        </w:rPr>
        <w:t xml:space="preserve"> практика: </w:t>
      </w:r>
      <w:r w:rsidR="00C6315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sz w:val="24"/>
          <w:szCs w:val="24"/>
        </w:rPr>
        <w:t>44.03.02 Психолого-педагогическое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 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33244F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" o:spid="_x0000_i1025" type="#_x0000_t75" alt="Autogenerated" style="width:510pt;height:42.75pt;visibility:visible">
            <v:imagedata r:id="rId7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2021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образовании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утвержден Приказом Минобрнауки России от 22.02.2018 N122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</w:t>
      </w:r>
      <w:r>
        <w:rPr>
          <w:sz w:val="24"/>
          <w:szCs w:val="24"/>
          <w:lang w:eastAsia="en-US"/>
        </w:rPr>
        <w:t>форма обучения – очная 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форма обучения – заочная </w:t>
      </w:r>
      <w:r>
        <w:rPr>
          <w:sz w:val="24"/>
          <w:szCs w:val="24"/>
          <w:lang w:eastAsia="en-US"/>
        </w:rPr>
        <w:t>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ознакомительная </w:t>
      </w:r>
      <w:r w:rsidR="00282414">
        <w:rPr>
          <w:sz w:val="24"/>
          <w:szCs w:val="24"/>
        </w:rPr>
        <w:lastRenderedPageBreak/>
        <w:t>практика</w:t>
      </w:r>
      <w:r w:rsidRPr="00C845E7">
        <w:rPr>
          <w:sz w:val="24"/>
          <w:szCs w:val="24"/>
        </w:rPr>
        <w:t xml:space="preserve">» в течение </w:t>
      </w:r>
      <w:r w:rsidRPr="00C73853">
        <w:rPr>
          <w:sz w:val="24"/>
          <w:szCs w:val="24"/>
        </w:rPr>
        <w:t>2019/2020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сихология и педагогика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Pr="00C73853">
        <w:rPr>
          <w:sz w:val="24"/>
          <w:szCs w:val="24"/>
        </w:rPr>
        <w:t>2019/2020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Учебная</w:t>
      </w:r>
      <w:r w:rsidR="00C73853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282414">
        <w:rPr>
          <w:rFonts w:ascii="Times New Roman" w:hAnsi="Times New Roman"/>
          <w:b/>
          <w:bCs/>
          <w:sz w:val="24"/>
          <w:szCs w:val="24"/>
        </w:rPr>
        <w:t xml:space="preserve">Ознакомительная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Способен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Способен осуществлять поиск, критический анализ информации и применять системный подход для решения поставленных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EB335A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1.2. Умеет: находит и критически анализирует информацию, необходимую для решения поставленной задачи, рассматривает различные варианты решения задачи, оценивая их достоинства и недостатки; отличает факты от мнений, интерпретаций, оценок и т.д. в рассуждениях других участников деятельности; определяет и оценивает практические последствия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1.3. Владеет: анализирует задачу, выделяя ее базовые составляющие, осуществляет декомпозицию задачи; грамотно, логично, аргументированно формирует собственные суждения и оценки; обосновывает действия, определяет возможности и ограничения их применимости.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8.1. Знает: историю, теорию, закономерности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8.2. Умеет: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Владеет: навыками использования современных научных знаний и результатов педагогических исследований в образовательном процессе;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 </w:t>
                  </w:r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технологии проектирования образовательных программ и систем; нормативно-правовые основы профессиональной деятельности; условия, способы и средства личностного и профессионального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проектировать с помощью наставника образовательные программы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 xml:space="preserve"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деятельности; навыками проектирования и реализации векторов профессионального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r w:rsidR="003A2B11" w:rsidRPr="003A2B11">
        <w:rPr>
          <w:sz w:val="24"/>
          <w:szCs w:val="24"/>
        </w:rPr>
        <w:t>)</w:t>
      </w:r>
      <w:r w:rsidR="00E33C05">
        <w:rPr>
          <w:b/>
          <w:bCs/>
          <w:sz w:val="24"/>
          <w:szCs w:val="24"/>
        </w:rPr>
        <w:t xml:space="preserve"> </w:t>
      </w:r>
      <w:r w:rsidR="00E33C05">
        <w:rPr>
          <w:b/>
          <w:sz w:val="24"/>
          <w:szCs w:val="24"/>
        </w:rPr>
        <w:t>Учебной практики</w:t>
      </w:r>
      <w:r w:rsidR="00E33C05">
        <w:rPr>
          <w:b/>
          <w:bCs/>
          <w:sz w:val="24"/>
          <w:szCs w:val="24"/>
        </w:rPr>
        <w:t>: ознакомительной  практики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937CCF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3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>1. В Образовательной организации: решают поставленные перед ними руководителем практики практические</w:t>
            </w:r>
            <w:r w:rsidR="008D1AA2" w:rsidRPr="00E33C05">
              <w:rPr>
                <w:rStyle w:val="fontstyle01"/>
                <w:rFonts w:ascii="Times New Roman" w:hAnsi="Times New Roman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задания, в том числе выполняя их на компьютерных тренажерах, или в виртуальной обучающей среде. Во время</w:t>
            </w:r>
            <w:r w:rsidR="008D1AA2" w:rsidRPr="00E33C05">
              <w:rPr>
                <w:color w:val="000000"/>
                <w:sz w:val="24"/>
                <w:szCs w:val="24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этого этапа обучающийся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</w:t>
            </w:r>
            <w:r w:rsidR="008D1AA2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этапа обучающийся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себя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E33C05">
              <w:t xml:space="preserve">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международные, федеральные и региональные законодательные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учреждения.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инструкциями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>условий труда, режима труда</w:t>
            </w:r>
            <w:r w:rsidRPr="00E33C05">
              <w:rPr>
                <w:rFonts w:eastAsia="TimesNewRomanPSMT"/>
                <w:sz w:val="22"/>
                <w:szCs w:val="22"/>
              </w:rPr>
              <w:t xml:space="preserve"> 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дефектолога,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Познакомиться с представителями администрации учреждения (организации), составить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 w:rsidRPr="00085902">
              <w:rPr>
                <w:color w:val="000000"/>
                <w:sz w:val="22"/>
                <w:szCs w:val="22"/>
              </w:rPr>
              <w:t xml:space="preserve">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занятий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E33C05" w:rsidRPr="00E33C05">
              <w:rPr>
                <w:color w:val="000000"/>
                <w:sz w:val="22"/>
                <w:szCs w:val="22"/>
              </w:rPr>
              <w:t xml:space="preserve"> 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296848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>
        <w:t xml:space="preserve"> </w:t>
      </w:r>
      <w:r>
        <w:rPr>
          <w:rStyle w:val="fontstyle21"/>
        </w:rPr>
        <w:t>образовательные организации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6.2. Преддипломная практика</w:t>
      </w:r>
      <w:r>
        <w:rPr>
          <w:rStyle w:val="fontstyle21"/>
          <w:sz w:val="28"/>
          <w:szCs w:val="28"/>
        </w:rPr>
        <w:t xml:space="preserve"> </w:t>
      </w:r>
      <w:r>
        <w:rPr>
          <w:sz w:val="24"/>
          <w:szCs w:val="24"/>
        </w:rPr>
        <w:t>может проводиться в профильных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(инвалидов)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</w:t>
      </w:r>
      <w:r w:rsidRPr="00081ABC">
        <w:rPr>
          <w:sz w:val="16"/>
          <w:szCs w:val="16"/>
        </w:rPr>
        <w:lastRenderedPageBreak/>
        <w:t>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содер</w:t>
      </w:r>
      <w:r w:rsidRPr="00CB70C5">
        <w:rPr>
          <w:sz w:val="24"/>
          <w:szCs w:val="24"/>
        </w:rPr>
        <w:lastRenderedPageBreak/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Глухов,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ISBN 978-5-534-07275-4. — Текст : электронный // ЭБС Юрайт [сайт]. — URL: </w:t>
      </w:r>
      <w:hyperlink r:id="rId8" w:history="1">
        <w:r w:rsidR="0033244F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 : учебник для академического бакалавриата / Л. М. Шипицына [и др.] ; под редакцией Л. М. Шипицыной. — Москва : Издательство Юрайт, 2019. — 287 с. — (Бакалавр. Академический курс). — ISBN 978-5-534-02326-8. — Текст : электронный // ЭБС Юрайт [сайт]. — URL: </w:t>
      </w:r>
      <w:hyperlink r:id="rId9" w:history="1">
        <w:r w:rsidR="0033244F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4B5F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9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33244F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33244F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33244F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33244F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33244F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8" w:history="1">
        <w:r w:rsidR="0033244F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29" w:history="1">
        <w:r w:rsidR="0033244F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0" w:history="1">
        <w:r w:rsidR="0033244F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1" w:history="1">
        <w:r w:rsidR="0033244F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33244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33244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DC4D1B" w:rsidRPr="00306E74" w:rsidRDefault="00DC4D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C4D1B" w:rsidRPr="00306E74" w:rsidRDefault="00DC4D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620AF1">
                    <w:rPr>
                      <w:sz w:val="24"/>
                      <w:szCs w:val="24"/>
                    </w:rPr>
                    <w:t>ППиСР</w:t>
                  </w:r>
                </w:p>
                <w:p w:rsidR="00DC4D1B" w:rsidRDefault="00DC4D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C4D1B" w:rsidRPr="00025D25" w:rsidRDefault="00DC4D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5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5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057209" w:rsidRDefault="00057209" w:rsidP="00057209">
      <w:pPr>
        <w:pStyle w:val="af5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Бакалавриат по направлению подготовки 44.03.02 </w:t>
      </w:r>
      <w:r w:rsidR="00620AF1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Психолого-педагогическое образовани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ОмГА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r>
        <w:rPr>
          <w:color w:val="auto"/>
          <w:sz w:val="22"/>
          <w:szCs w:val="22"/>
        </w:rPr>
        <w:t>Уч. степень, уч. звание, Фамилия И.О.)</w:t>
      </w:r>
      <w:r>
        <w:rPr>
          <w:color w:val="auto"/>
          <w:sz w:val="28"/>
          <w:szCs w:val="28"/>
        </w:rPr>
        <w:t xml:space="preserve"> 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«ОмГА»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1CE" w:rsidRDefault="002571CE" w:rsidP="00160BC1">
      <w:r>
        <w:separator/>
      </w:r>
    </w:p>
  </w:endnote>
  <w:endnote w:type="continuationSeparator" w:id="0">
    <w:p w:rsidR="002571CE" w:rsidRDefault="002571C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1CE" w:rsidRDefault="002571CE" w:rsidP="00160BC1">
      <w:r>
        <w:separator/>
      </w:r>
    </w:p>
  </w:footnote>
  <w:footnote w:type="continuationSeparator" w:id="0">
    <w:p w:rsidR="002571CE" w:rsidRDefault="002571C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5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016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71CE"/>
    <w:rsid w:val="00261D10"/>
    <w:rsid w:val="002657BC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244F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5FBE"/>
    <w:rsid w:val="004B6A50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F2349"/>
    <w:rsid w:val="005F476E"/>
    <w:rsid w:val="006044B4"/>
    <w:rsid w:val="00607E17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200E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6315D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ECA54B1-2508-4DA1-90BE-5CEBC72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4B5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hab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indow.edu.ru/catalog/?p_rubr=2.2.75.6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s://www.nalog.ru/rn39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economy.gov.ru/minec/about/systems/infosystems/" TargetMode="External"/><Relationship Id="rId8" Type="http://schemas.openxmlformats.org/officeDocument/2006/relationships/hyperlink" Target="https://biblio-online.ru/bcode/43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9494</Words>
  <Characters>54117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63485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2022-04-16T06:45:00Z</dcterms:created>
  <dcterms:modified xsi:type="dcterms:W3CDTF">2022-11-13T14:05:00Z</dcterms:modified>
</cp:coreProperties>
</file>